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B0A9D2">
      <w:pPr>
        <w:pStyle w:val="31"/>
        <w:jc w:val="center"/>
      </w:pPr>
      <w:r>
        <w:rPr>
          <w:rFonts w:ascii="黑体" w:hAnsi="黑体" w:eastAsia="黑体"/>
          <w:color w:val="1A1A1A"/>
          <w:sz w:val="32"/>
        </w:rPr>
        <w:t>经期小腹冷痛？可能是宫寒在作祟</w:t>
      </w:r>
    </w:p>
    <w:p w14:paraId="3522DF47">
      <w:pPr>
        <w:pStyle w:val="4"/>
      </w:pPr>
      <w:r>
        <w:rPr>
          <w:rFonts w:ascii="黑体" w:hAnsi="黑体" w:eastAsia="黑体"/>
          <w:color w:val="2C3E50"/>
          <w:sz w:val="26"/>
        </w:rPr>
        <w:t>一、经期小腹冷痛，很多女性都在经历</w:t>
      </w:r>
    </w:p>
    <w:p w14:paraId="6CDE6117">
      <w:pPr>
        <w:spacing w:after="120" w:line="360" w:lineRule="auto"/>
        <w:ind w:firstLine="440"/>
      </w:pPr>
      <w:r>
        <w:rPr>
          <w:b w:val="0"/>
          <w:sz w:val="22"/>
        </w:rPr>
        <w:t>每次来月经，小腹就一阵阵冷痛，赶紧抱个热水袋捂上，疼痛才缓解一些；经血颜色发暗，还带着血块；手脚冰凉，平时还容易拉肚子。如果你也有这些经历，可能属于中医所说的"寒凝血瘀型痛经"，也就是大家常说的"宫寒痛经"。</w:t>
      </w:r>
    </w:p>
    <w:p w14:paraId="2D16A38B">
      <w:pPr>
        <w:spacing w:after="120" w:line="360" w:lineRule="auto"/>
        <w:ind w:firstLine="440"/>
      </w:pPr>
      <w:r>
        <w:rPr>
          <w:b w:val="0"/>
          <w:sz w:val="22"/>
        </w:rPr>
        <w:t>痛经是女性常见的问题，其中寒性痛经在临床中较为多见。那么，宫寒痛经到底是怎么回事？为什么捂热了就舒服？又该如何正确调理和缓解？</w:t>
      </w:r>
    </w:p>
    <w:p w14:paraId="4F36EB1F">
      <w:pPr>
        <w:pStyle w:val="4"/>
      </w:pPr>
      <w:r>
        <w:rPr>
          <w:rFonts w:ascii="黑体" w:hAnsi="黑体" w:eastAsia="黑体"/>
          <w:color w:val="2C3E50"/>
          <w:sz w:val="26"/>
        </w:rPr>
        <w:t>二、什么是宫寒痛经？</w:t>
      </w:r>
    </w:p>
    <w:p w14:paraId="4860B4C0">
      <w:pPr>
        <w:spacing w:after="120" w:line="360" w:lineRule="auto"/>
        <w:ind w:firstLine="440"/>
      </w:pPr>
      <w:r>
        <w:rPr>
          <w:b w:val="0"/>
          <w:sz w:val="22"/>
        </w:rPr>
        <w:t>宫寒痛经，是指因脾肾虚寒、寒客胞宫、血行不畅、瘀阻冲任所导致的经期腹痛，核心病机是"寒凝血瘀、不通则痛"。</w:t>
      </w:r>
    </w:p>
    <w:p w14:paraId="7F28732B">
      <w:pPr>
        <w:spacing w:after="120" w:line="360" w:lineRule="auto"/>
        <w:ind w:firstLine="440"/>
      </w:pPr>
      <w:r>
        <w:rPr>
          <w:b w:val="0"/>
          <w:sz w:val="22"/>
        </w:rPr>
        <w:t>十香暖脐膏产品资料中明确指出，寒性痛经的典型表现为：</w:t>
      </w:r>
    </w:p>
    <w:p w14:paraId="31C3F773">
      <w:pPr>
        <w:pStyle w:val="16"/>
        <w:spacing w:line="360" w:lineRule="auto"/>
      </w:pPr>
      <w:r>
        <w:rPr>
          <w:sz w:val="22"/>
        </w:rPr>
        <w:t>经期小腹冷痛、喜温喜按，捂热肚子疼痛就缓解；</w:t>
      </w:r>
    </w:p>
    <w:p w14:paraId="73863646">
      <w:pPr>
        <w:pStyle w:val="16"/>
        <w:spacing w:line="360" w:lineRule="auto"/>
      </w:pPr>
      <w:r>
        <w:rPr>
          <w:sz w:val="22"/>
        </w:rPr>
        <w:t>经血颜色暗、有血块；</w:t>
      </w:r>
    </w:p>
    <w:p w14:paraId="03B3A84E">
      <w:pPr>
        <w:pStyle w:val="16"/>
        <w:spacing w:line="360" w:lineRule="auto"/>
      </w:pPr>
      <w:r>
        <w:rPr>
          <w:sz w:val="22"/>
        </w:rPr>
        <w:t>手脚冰凉、怕冷；</w:t>
      </w:r>
    </w:p>
    <w:p w14:paraId="3333DFBA">
      <w:pPr>
        <w:pStyle w:val="16"/>
        <w:spacing w:line="360" w:lineRule="auto"/>
      </w:pPr>
      <w:r>
        <w:rPr>
          <w:sz w:val="22"/>
        </w:rPr>
        <w:t>平时容易拉肚子。</w:t>
      </w:r>
    </w:p>
    <w:p w14:paraId="49C77D47">
      <w:pPr>
        <w:spacing w:after="120" w:line="360" w:lineRule="auto"/>
        <w:ind w:firstLine="440"/>
      </w:pPr>
      <w:r>
        <w:rPr>
          <w:b w:val="0"/>
          <w:sz w:val="22"/>
        </w:rPr>
        <w:t>如果你有以上症状，且以"冷痛、喜温"为主要特点，大概率属于寒性痛经，调理的核心原则是"温中散寒、活血止痛"。</w:t>
      </w:r>
    </w:p>
    <w:p w14:paraId="40720B1E">
      <w:pPr>
        <w:pStyle w:val="4"/>
      </w:pPr>
      <w:r>
        <w:rPr>
          <w:rFonts w:ascii="黑体" w:hAnsi="黑体" w:eastAsia="黑体"/>
          <w:color w:val="2C3E50"/>
          <w:sz w:val="26"/>
        </w:rPr>
        <w:t>三、宫寒痛经的常见原因</w:t>
      </w:r>
    </w:p>
    <w:p w14:paraId="728B70FC">
      <w:pPr>
        <w:spacing w:after="120" w:line="360" w:lineRule="auto"/>
        <w:ind w:firstLine="440"/>
      </w:pPr>
      <w:r>
        <w:rPr>
          <w:b w:val="0"/>
          <w:sz w:val="22"/>
        </w:rPr>
        <w:t>宫寒痛经的形成与日常生活习惯密切相关。以下是一些常见的诱发因素：</w:t>
      </w:r>
    </w:p>
    <w:p w14:paraId="452C52A2">
      <w:pPr>
        <w:pStyle w:val="5"/>
      </w:pPr>
      <w:r>
        <w:rPr>
          <w:rFonts w:ascii="黑体" w:hAnsi="黑体" w:eastAsia="黑体"/>
          <w:color w:val="8B2E3A"/>
          <w:sz w:val="24"/>
        </w:rPr>
        <w:t>1. 过食生冷寒凉</w:t>
      </w:r>
    </w:p>
    <w:p w14:paraId="43CDD7C8">
      <w:pPr>
        <w:spacing w:after="120" w:line="360" w:lineRule="auto"/>
        <w:ind w:firstLine="440"/>
      </w:pPr>
      <w:r>
        <w:rPr>
          <w:b w:val="0"/>
          <w:sz w:val="22"/>
        </w:rPr>
        <w:t>平时喜欢喝冷饮、吃冰品、凉拌菜，或者大量食用生冷瓜果，寒凉之气容易损伤脾胃阳气，进而影响胞宫。十香暖脐膏说明书明确提醒：用药期间忌食生冷、瓜果、清凉饮料及清泄性食物。</w:t>
      </w:r>
    </w:p>
    <w:p w14:paraId="75BB4195">
      <w:pPr>
        <w:pStyle w:val="5"/>
      </w:pPr>
      <w:r>
        <w:rPr>
          <w:rFonts w:ascii="黑体" w:hAnsi="黑体" w:eastAsia="黑体"/>
          <w:color w:val="8B2E3A"/>
          <w:sz w:val="24"/>
        </w:rPr>
        <w:t>2. 腹部保暖不足</w:t>
      </w:r>
    </w:p>
    <w:p w14:paraId="378F879D">
      <w:pPr>
        <w:spacing w:after="120" w:line="360" w:lineRule="auto"/>
        <w:ind w:firstLine="440"/>
      </w:pPr>
      <w:r>
        <w:rPr>
          <w:b w:val="0"/>
          <w:sz w:val="22"/>
        </w:rPr>
        <w:t>夏天穿露脐装、低腰裤，空调直吹腹部；冬天不注意腰腹保暖，寒邪容易直接侵入腹部。</w:t>
      </w:r>
    </w:p>
    <w:p w14:paraId="4A26067E">
      <w:pPr>
        <w:pStyle w:val="5"/>
      </w:pPr>
      <w:r>
        <w:rPr>
          <w:rFonts w:ascii="黑体" w:hAnsi="黑体" w:eastAsia="黑体"/>
          <w:color w:val="8B2E3A"/>
          <w:sz w:val="24"/>
        </w:rPr>
        <w:t>3. 经期受寒</w:t>
      </w:r>
    </w:p>
    <w:p w14:paraId="77047AA4">
      <w:pPr>
        <w:spacing w:after="120" w:line="360" w:lineRule="auto"/>
        <w:ind w:firstLine="440"/>
      </w:pPr>
      <w:r>
        <w:rPr>
          <w:b w:val="0"/>
          <w:sz w:val="22"/>
        </w:rPr>
        <w:t>经期淋雨、游泳、洗冷水澡，或者穿得过少，都是经期受寒的常见原因。</w:t>
      </w:r>
    </w:p>
    <w:p w14:paraId="305CF065">
      <w:pPr>
        <w:pStyle w:val="5"/>
      </w:pPr>
      <w:r>
        <w:rPr>
          <w:rFonts w:ascii="黑体" w:hAnsi="黑体" w:eastAsia="黑体"/>
          <w:color w:val="8B2E3A"/>
          <w:sz w:val="24"/>
        </w:rPr>
        <w:t>4. 久坐少动</w:t>
      </w:r>
    </w:p>
    <w:p w14:paraId="3AE5EE4B">
      <w:pPr>
        <w:spacing w:after="120" w:line="360" w:lineRule="auto"/>
        <w:ind w:firstLine="440"/>
      </w:pPr>
      <w:r>
        <w:rPr>
          <w:b w:val="0"/>
          <w:sz w:val="22"/>
        </w:rPr>
        <w:t>长期久坐，气血运行不畅，寒邪容易瘀滞在体内，加重痛经。</w:t>
      </w:r>
    </w:p>
    <w:p w14:paraId="4551255A">
      <w:pPr>
        <w:pStyle w:val="5"/>
      </w:pPr>
      <w:r>
        <w:rPr>
          <w:rFonts w:ascii="黑体" w:hAnsi="黑体" w:eastAsia="黑体"/>
          <w:color w:val="8B2E3A"/>
          <w:sz w:val="24"/>
        </w:rPr>
        <w:t>5. 体质虚寒</w:t>
      </w:r>
    </w:p>
    <w:p w14:paraId="24D12A88">
      <w:pPr>
        <w:spacing w:after="120" w:line="360" w:lineRule="auto"/>
        <w:ind w:firstLine="440"/>
      </w:pPr>
      <w:r>
        <w:rPr>
          <w:b w:val="0"/>
          <w:sz w:val="22"/>
        </w:rPr>
        <w:t>有些人天生体质偏寒，怕冷、手脚凉，属于脾肾虚寒体质，更容易出现宫寒痛经。</w:t>
      </w:r>
    </w:p>
    <w:p w14:paraId="1E15AC02">
      <w:pPr>
        <w:pStyle w:val="4"/>
      </w:pPr>
      <w:r>
        <w:rPr>
          <w:rFonts w:ascii="黑体" w:hAnsi="黑体" w:eastAsia="黑体"/>
          <w:color w:val="2C3E50"/>
          <w:sz w:val="26"/>
        </w:rPr>
        <w:t>四、宫寒不只是痛经，这些信号也要注意</w:t>
      </w:r>
    </w:p>
    <w:p w14:paraId="64A6012F">
      <w:pPr>
        <w:spacing w:after="120" w:line="360" w:lineRule="auto"/>
        <w:ind w:firstLine="440"/>
      </w:pPr>
      <w:r>
        <w:rPr>
          <w:b w:val="0"/>
          <w:sz w:val="22"/>
        </w:rPr>
        <w:t>宫寒的问题不只是经期疼痛，如果寒气长期瘀滞在胞宫，还可能出现其他表现。根据十香暖脐膏说明书及产品资料，脾肾虚寒可能引起的问题包括：</w:t>
      </w:r>
    </w:p>
    <w:p w14:paraId="5D0B09B6">
      <w:pPr>
        <w:pStyle w:val="16"/>
        <w:spacing w:line="360" w:lineRule="auto"/>
      </w:pPr>
      <w:r>
        <w:rPr>
          <w:sz w:val="22"/>
        </w:rPr>
        <w:t>宫寒带下：白带清稀、小腹冷坠；</w:t>
      </w:r>
    </w:p>
    <w:p w14:paraId="58F271A7">
      <w:pPr>
        <w:pStyle w:val="16"/>
        <w:spacing w:line="360" w:lineRule="auto"/>
      </w:pPr>
      <w:r>
        <w:rPr>
          <w:sz w:val="22"/>
        </w:rPr>
        <w:t>脘腹冷痛：平时胃部、腹部也怕冷、怕凉；</w:t>
      </w:r>
    </w:p>
    <w:p w14:paraId="34B5CB24">
      <w:pPr>
        <w:pStyle w:val="16"/>
        <w:spacing w:line="360" w:lineRule="auto"/>
      </w:pPr>
      <w:r>
        <w:rPr>
          <w:sz w:val="22"/>
        </w:rPr>
        <w:t>腹胀腹泻：吃凉就拉肚子，大便稀溏；</w:t>
      </w:r>
    </w:p>
    <w:p w14:paraId="1B840420">
      <w:pPr>
        <w:pStyle w:val="16"/>
        <w:spacing w:line="360" w:lineRule="auto"/>
      </w:pPr>
      <w:r>
        <w:rPr>
          <w:sz w:val="22"/>
        </w:rPr>
        <w:t>腰痛寒疝：腰部冷痛、发酸。</w:t>
      </w:r>
    </w:p>
    <w:p w14:paraId="53300D9D">
      <w:pPr>
        <w:spacing w:after="120" w:line="360" w:lineRule="auto"/>
        <w:ind w:firstLine="440"/>
      </w:pPr>
      <w:r>
        <w:rPr>
          <w:b w:val="0"/>
          <w:sz w:val="22"/>
        </w:rPr>
        <w:t>十香暖脐膏功能主治明确涵盖"宫寒带下"，也就是说，对于宫寒引起的痛经和带下问题，外用温中散寒的治疗思路是一致的。</w:t>
      </w:r>
    </w:p>
    <w:p w14:paraId="051CEF1A">
      <w:pPr>
        <w:pStyle w:val="4"/>
      </w:pPr>
      <w:r>
        <w:rPr>
          <w:rFonts w:ascii="黑体" w:hAnsi="黑体" w:eastAsia="黑体"/>
          <w:color w:val="2C3E50"/>
          <w:sz w:val="26"/>
        </w:rPr>
        <w:t>五、为什么外用贴膏可以调理宫寒痛经？</w:t>
      </w:r>
    </w:p>
    <w:p w14:paraId="0C5BE2AB">
      <w:pPr>
        <w:spacing w:after="120" w:line="360" w:lineRule="auto"/>
        <w:ind w:firstLine="440"/>
      </w:pPr>
      <w:r>
        <w:rPr>
          <w:b w:val="0"/>
          <w:sz w:val="22"/>
        </w:rPr>
        <w:t>很多人会问：肚子里的寒气，贴在外面的膏药怎么管用？这涉及中医外治法的原理。</w:t>
      </w:r>
    </w:p>
    <w:p w14:paraId="4B666DDB">
      <w:pPr>
        <w:pStyle w:val="5"/>
      </w:pPr>
      <w:r>
        <w:rPr>
          <w:rFonts w:ascii="黑体" w:hAnsi="黑体" w:eastAsia="黑体"/>
          <w:color w:val="8B2E3A"/>
          <w:sz w:val="24"/>
        </w:rPr>
        <w:t>1. 穴位透皮吸收</w:t>
      </w:r>
    </w:p>
    <w:p w14:paraId="7171F76B">
      <w:pPr>
        <w:spacing w:after="120" w:line="360" w:lineRule="auto"/>
        <w:ind w:firstLine="440"/>
      </w:pPr>
      <w:r>
        <w:rPr>
          <w:b w:val="0"/>
          <w:sz w:val="22"/>
        </w:rPr>
        <w:t>十香暖脐膏通过穴位贴敷，药物经皮肤透皮吸收，直接作用于局部。产品资料明确指出：十香暖脐膏可通过穴位透皮，迅速温散胞宫寒气，改善寒凝血瘀引发的痛经。</w:t>
      </w:r>
    </w:p>
    <w:p w14:paraId="32BF80C1">
      <w:pPr>
        <w:pStyle w:val="5"/>
      </w:pPr>
      <w:r>
        <w:rPr>
          <w:rFonts w:ascii="黑体" w:hAnsi="黑体" w:eastAsia="黑体"/>
          <w:color w:val="8B2E3A"/>
          <w:sz w:val="24"/>
        </w:rPr>
        <w:t>2. 不经过肠胃，无肝肾毒性</w:t>
      </w:r>
    </w:p>
    <w:p w14:paraId="7BC58C18">
      <w:pPr>
        <w:spacing w:after="120" w:line="360" w:lineRule="auto"/>
        <w:ind w:firstLine="440"/>
      </w:pPr>
      <w:r>
        <w:rPr>
          <w:b w:val="0"/>
          <w:sz w:val="22"/>
        </w:rPr>
        <w:t>外用贴膏不经过胃肠道吸收，产品资料中明确标注"外用贴膏无肝肾毒性"。对于脾胃功能较弱、平时容易拉肚子的人来说，外用方式更友好。</w:t>
      </w:r>
    </w:p>
    <w:p w14:paraId="304FE97A">
      <w:pPr>
        <w:pStyle w:val="5"/>
      </w:pPr>
      <w:r>
        <w:rPr>
          <w:rFonts w:ascii="黑体" w:hAnsi="黑体" w:eastAsia="黑体"/>
          <w:color w:val="8B2E3A"/>
          <w:sz w:val="24"/>
        </w:rPr>
        <w:t>3. 药效缓慢释放，作用持久</w:t>
      </w:r>
    </w:p>
    <w:p w14:paraId="0C4E9324">
      <w:pPr>
        <w:spacing w:after="120" w:line="360" w:lineRule="auto"/>
        <w:ind w:firstLine="440"/>
      </w:pPr>
      <w:r>
        <w:rPr>
          <w:b w:val="0"/>
          <w:sz w:val="22"/>
        </w:rPr>
        <w:t>十香暖脐膏为黑膏药，贴敷后药效缓慢释放，一贴可以贴24-48小时，持续发挥温中散寒作用。</w:t>
      </w:r>
    </w:p>
    <w:p w14:paraId="042019E1">
      <w:pPr>
        <w:pStyle w:val="4"/>
      </w:pPr>
      <w:r>
        <w:rPr>
          <w:rFonts w:ascii="黑体" w:hAnsi="黑体" w:eastAsia="黑体"/>
          <w:color w:val="2C3E50"/>
          <w:sz w:val="26"/>
        </w:rPr>
        <w:t>六、宫寒痛经的居家缓解方法</w:t>
      </w:r>
    </w:p>
    <w:p w14:paraId="69D4CDB4">
      <w:pPr>
        <w:spacing w:after="120" w:line="360" w:lineRule="auto"/>
        <w:ind w:firstLine="440"/>
      </w:pPr>
      <w:r>
        <w:rPr>
          <w:b w:val="0"/>
          <w:sz w:val="22"/>
        </w:rPr>
        <w:t>经期小腹冷痛时，可以先从以下几个方面进行日常护理：</w:t>
      </w:r>
    </w:p>
    <w:p w14:paraId="69DCA455">
      <w:pPr>
        <w:pStyle w:val="16"/>
        <w:spacing w:line="360" w:lineRule="auto"/>
      </w:pPr>
      <w:r>
        <w:rPr>
          <w:sz w:val="22"/>
        </w:rPr>
        <w:t>注意腹部保暖：用热水袋或暖宝宝敷于小腹，但要注意隔着衣物，防止低温烫伤；</w:t>
      </w:r>
    </w:p>
    <w:p w14:paraId="7A3B33D3">
      <w:pPr>
        <w:pStyle w:val="16"/>
        <w:spacing w:line="360" w:lineRule="auto"/>
      </w:pPr>
      <w:r>
        <w:rPr>
          <w:sz w:val="22"/>
        </w:rPr>
        <w:t>温水泡脚：睡前用40℃左右温水泡脚15-20分钟，有助于温通经络；</w:t>
      </w:r>
    </w:p>
    <w:p w14:paraId="3E52D2C0">
      <w:pPr>
        <w:pStyle w:val="16"/>
        <w:spacing w:line="360" w:lineRule="auto"/>
      </w:pPr>
      <w:r>
        <w:rPr>
          <w:sz w:val="22"/>
        </w:rPr>
        <w:t>严格忌生冷：经期及经前避免冷饮、冰水果、凉拌菜等寒凉食物；</w:t>
      </w:r>
    </w:p>
    <w:p w14:paraId="72B127D5">
      <w:pPr>
        <w:pStyle w:val="16"/>
        <w:spacing w:line="360" w:lineRule="auto"/>
      </w:pPr>
      <w:r>
        <w:rPr>
          <w:sz w:val="22"/>
        </w:rPr>
        <w:t>适度活动：可以散步，避免久坐，但不宜剧烈运动；</w:t>
      </w:r>
    </w:p>
    <w:p w14:paraId="680DC0C9">
      <w:pPr>
        <w:pStyle w:val="16"/>
        <w:spacing w:line="360" w:lineRule="auto"/>
      </w:pPr>
      <w:r>
        <w:rPr>
          <w:sz w:val="22"/>
        </w:rPr>
        <w:t>避免受寒：经期不淋雨、不游泳、不洗冷水澡。</w:t>
      </w:r>
    </w:p>
    <w:p w14:paraId="79616A09">
      <w:pPr>
        <w:spacing w:after="120" w:line="360" w:lineRule="auto"/>
        <w:ind w:firstLine="440"/>
      </w:pPr>
      <w:r>
        <w:rPr>
          <w:b w:val="0"/>
          <w:sz w:val="22"/>
        </w:rPr>
        <w:t>温馨提示：以上方法适用于日常护理和轻度痛经。如果疼痛剧烈、持续不缓解，或伴有月经量异常、发热等情况，应及时就医，排除子宫内膜异位症、盆腔炎等问题。</w:t>
      </w:r>
    </w:p>
    <w:p w14:paraId="5E6817A1">
      <w:pPr>
        <w:pStyle w:val="4"/>
      </w:pPr>
      <w:r>
        <w:rPr>
          <w:rFonts w:ascii="黑体" w:hAnsi="黑体" w:eastAsia="黑体"/>
          <w:color w:val="2C3E50"/>
          <w:sz w:val="26"/>
        </w:rPr>
        <w:t>七、外用温中散寒：十香暖脐膏的使用方案</w:t>
      </w:r>
    </w:p>
    <w:p w14:paraId="5E5D1A4E">
      <w:pPr>
        <w:spacing w:after="120" w:line="360" w:lineRule="auto"/>
        <w:ind w:firstLine="440"/>
      </w:pPr>
      <w:r>
        <w:rPr>
          <w:b w:val="0"/>
          <w:sz w:val="22"/>
        </w:rPr>
        <w:t>对于辨证属脾肾虚寒、寒凝血瘀的痛经患者，除了日常护理，还可以在医师指导下使用外用温中散寒类中成药。好乐佳十香暖脐膏正是这类产品。</w:t>
      </w:r>
    </w:p>
    <w:p w14:paraId="43AA6964">
      <w:pPr>
        <w:pStyle w:val="5"/>
      </w:pPr>
      <w:r>
        <w:rPr>
          <w:rFonts w:ascii="黑体" w:hAnsi="黑体" w:eastAsia="黑体"/>
          <w:color w:val="8B2E3A"/>
          <w:sz w:val="24"/>
        </w:rPr>
        <w:t>1. 功能主治</w:t>
      </w:r>
    </w:p>
    <w:p w14:paraId="34C94307">
      <w:pPr>
        <w:spacing w:after="120" w:line="360" w:lineRule="auto"/>
        <w:ind w:firstLine="440"/>
      </w:pPr>
      <w:r>
        <w:rPr>
          <w:b w:val="0"/>
          <w:sz w:val="22"/>
        </w:rPr>
        <w:t>根据药品说明书，十香暖脐膏的功能主治为：温中，散寒，止痛。用于脾肾虚寒引起：脘腹冷痛，腹胀腹泻，腰痛寒疝，宫寒带下。</w:t>
      </w:r>
    </w:p>
    <w:p w14:paraId="3C00C4D0">
      <w:pPr>
        <w:pStyle w:val="5"/>
      </w:pPr>
      <w:r>
        <w:rPr>
          <w:rFonts w:ascii="黑体" w:hAnsi="黑体" w:eastAsia="黑体"/>
          <w:color w:val="8B2E3A"/>
          <w:sz w:val="24"/>
        </w:rPr>
        <w:t>2. 处方组成</w:t>
      </w:r>
    </w:p>
    <w:p w14:paraId="08056DC0">
      <w:pPr>
        <w:spacing w:after="120" w:line="360" w:lineRule="auto"/>
        <w:ind w:firstLine="440"/>
      </w:pPr>
      <w:r>
        <w:rPr>
          <w:b w:val="0"/>
          <w:sz w:val="22"/>
        </w:rPr>
        <w:t>十香暖脐膏由12味中药组成：八角茴香、小茴香（盐炙）、乌药、香附、当归、白芷、母丁香、肉桂、沉香、乳香（醋炙）、没药（醋炙）、木香。</w:t>
      </w:r>
    </w:p>
    <w:p w14:paraId="35B86FE7">
      <w:pPr>
        <w:spacing w:after="120" w:line="360" w:lineRule="auto"/>
        <w:ind w:firstLine="440"/>
      </w:pPr>
      <w:r>
        <w:rPr>
          <w:b w:val="0"/>
          <w:sz w:val="22"/>
        </w:rPr>
        <w:t>其中，肉桂、母丁香温补肾阳、散寒止痛；八角茴香、小茴香温中散寒；乌药、香附、木香、沉香行气止痛；当归、乳香、没药活血散瘀。诸药合用，共奏温中散寒、行气活血、止痛之效。</w:t>
      </w:r>
    </w:p>
    <w:p w14:paraId="5FD625ED">
      <w:pPr>
        <w:pStyle w:val="5"/>
      </w:pPr>
      <w:r>
        <w:rPr>
          <w:rFonts w:ascii="黑体" w:hAnsi="黑体" w:eastAsia="黑体"/>
          <w:color w:val="8B2E3A"/>
          <w:sz w:val="24"/>
        </w:rPr>
        <w:t>3. 穴位贴敷方案</w:t>
      </w:r>
    </w:p>
    <w:p w14:paraId="4FA3DC56">
      <w:pPr>
        <w:spacing w:after="120" w:line="360" w:lineRule="auto"/>
        <w:ind w:firstLine="440"/>
      </w:pPr>
      <w:r>
        <w:rPr>
          <w:b w:val="0"/>
          <w:sz w:val="22"/>
        </w:rPr>
        <w:t>针对宫寒痛经及相关症状，可选择以下穴位：</w:t>
      </w:r>
    </w:p>
    <w:tbl>
      <w:tblPr>
        <w:tblStyle w:val="49"/>
        <w:tblW w:w="0" w:type="auto"/>
        <w:tblInd w:w="0" w:type="dxa"/>
        <w:tbl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single" w:color="4F81BD" w:themeColor="accent1" w:sz="8" w:space="0"/>
          <w:insideV w:val="single" w:color="4F81BD" w:themeColor="accent1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0"/>
        <w:gridCol w:w="2160"/>
        <w:gridCol w:w="2160"/>
        <w:gridCol w:w="2160"/>
      </w:tblGrid>
      <w:tr w14:paraId="3647D0F6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</w:tcPr>
          <w:p w14:paraId="1ABE5817">
            <w:pPr>
              <w:spacing w:after="0" w:line="240" w:lineRule="auto"/>
            </w:pPr>
            <w:r>
              <w:rPr>
                <w:b/>
                <w:sz w:val="20"/>
              </w:rPr>
              <w:t>症状</w:t>
            </w:r>
          </w:p>
        </w:tc>
        <w:tc>
          <w:tcPr>
            <w:tcW w:w="2160" w:type="dxa"/>
          </w:tcPr>
          <w:p w14:paraId="6C0648E9">
            <w:pPr>
              <w:spacing w:after="0" w:line="240" w:lineRule="auto"/>
            </w:pPr>
            <w:r>
              <w:rPr>
                <w:b/>
                <w:sz w:val="20"/>
              </w:rPr>
              <w:t>推荐穴位</w:t>
            </w:r>
          </w:p>
        </w:tc>
        <w:tc>
          <w:tcPr>
            <w:tcW w:w="2160" w:type="dxa"/>
          </w:tcPr>
          <w:p w14:paraId="4B214773">
            <w:pPr>
              <w:spacing w:after="0" w:line="240" w:lineRule="auto"/>
            </w:pPr>
            <w:r>
              <w:rPr>
                <w:b/>
                <w:sz w:val="20"/>
              </w:rPr>
              <w:t>位置</w:t>
            </w:r>
          </w:p>
        </w:tc>
        <w:tc>
          <w:tcPr>
            <w:tcW w:w="2160" w:type="dxa"/>
          </w:tcPr>
          <w:p w14:paraId="1F24313D">
            <w:pPr>
              <w:spacing w:after="0" w:line="240" w:lineRule="auto"/>
            </w:pPr>
            <w:r>
              <w:rPr>
                <w:b/>
                <w:sz w:val="20"/>
              </w:rPr>
              <w:t>作用</w:t>
            </w:r>
          </w:p>
        </w:tc>
      </w:tr>
      <w:tr w14:paraId="56942718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</w:tcPr>
          <w:p w14:paraId="0C0EEC4A">
            <w:pPr>
              <w:spacing w:after="0" w:line="240" w:lineRule="auto"/>
            </w:pPr>
            <w:r>
              <w:rPr>
                <w:sz w:val="19"/>
              </w:rPr>
              <w:t>宫寒痛经、小腹冷痛</w:t>
            </w:r>
          </w:p>
        </w:tc>
        <w:tc>
          <w:tcPr>
            <w:tcW w:w="2160" w:type="dxa"/>
          </w:tcPr>
          <w:p w14:paraId="592C24C5">
            <w:pPr>
              <w:spacing w:after="0" w:line="240" w:lineRule="auto"/>
            </w:pPr>
            <w:r>
              <w:rPr>
                <w:sz w:val="19"/>
              </w:rPr>
              <w:t>关元穴</w:t>
            </w:r>
          </w:p>
        </w:tc>
        <w:tc>
          <w:tcPr>
            <w:tcW w:w="2160" w:type="dxa"/>
          </w:tcPr>
          <w:p w14:paraId="11595AE3">
            <w:pPr>
              <w:spacing w:after="0" w:line="240" w:lineRule="auto"/>
            </w:pPr>
            <w:r>
              <w:rPr>
                <w:sz w:val="19"/>
              </w:rPr>
              <w:t>肚脐正下方3寸</w:t>
            </w:r>
          </w:p>
        </w:tc>
        <w:tc>
          <w:tcPr>
            <w:tcW w:w="2160" w:type="dxa"/>
          </w:tcPr>
          <w:p w14:paraId="46EE2AE3">
            <w:pPr>
              <w:spacing w:after="0" w:line="240" w:lineRule="auto"/>
            </w:pPr>
            <w:r>
              <w:rPr>
                <w:sz w:val="19"/>
              </w:rPr>
              <w:t>温补肾阳，散寒暖宫</w:t>
            </w:r>
          </w:p>
        </w:tc>
      </w:tr>
      <w:tr w14:paraId="7C540309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</w:tcPr>
          <w:p w14:paraId="11CAB39B">
            <w:pPr>
              <w:spacing w:after="0" w:line="240" w:lineRule="auto"/>
            </w:pPr>
            <w:r>
              <w:rPr>
                <w:sz w:val="19"/>
              </w:rPr>
              <w:t>基础调理、宫寒带下</w:t>
            </w:r>
          </w:p>
        </w:tc>
        <w:tc>
          <w:tcPr>
            <w:tcW w:w="2160" w:type="dxa"/>
          </w:tcPr>
          <w:p w14:paraId="59D9901A">
            <w:pPr>
              <w:spacing w:after="0" w:line="240" w:lineRule="auto"/>
            </w:pPr>
            <w:r>
              <w:rPr>
                <w:sz w:val="19"/>
              </w:rPr>
              <w:t>神阙穴（肚脐）</w:t>
            </w:r>
          </w:p>
        </w:tc>
        <w:tc>
          <w:tcPr>
            <w:tcW w:w="2160" w:type="dxa"/>
          </w:tcPr>
          <w:p w14:paraId="1F9D5EC3">
            <w:pPr>
              <w:spacing w:after="0" w:line="240" w:lineRule="auto"/>
            </w:pPr>
            <w:r>
              <w:rPr>
                <w:sz w:val="19"/>
              </w:rPr>
              <w:t>肚脐正中</w:t>
            </w:r>
          </w:p>
        </w:tc>
        <w:tc>
          <w:tcPr>
            <w:tcW w:w="2160" w:type="dxa"/>
          </w:tcPr>
          <w:p w14:paraId="0D09326C">
            <w:pPr>
              <w:spacing w:after="0" w:line="240" w:lineRule="auto"/>
            </w:pPr>
            <w:r>
              <w:rPr>
                <w:sz w:val="19"/>
              </w:rPr>
              <w:t>温补脾肾，调理肠胃</w:t>
            </w:r>
          </w:p>
        </w:tc>
      </w:tr>
      <w:tr w14:paraId="789979A3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</w:tcPr>
          <w:p w14:paraId="6E5DC7B3">
            <w:pPr>
              <w:spacing w:after="0" w:line="240" w:lineRule="auto"/>
            </w:pPr>
            <w:r>
              <w:rPr>
                <w:sz w:val="19"/>
              </w:rPr>
              <w:t>胃冷痛、吃凉就腹泻</w:t>
            </w:r>
          </w:p>
        </w:tc>
        <w:tc>
          <w:tcPr>
            <w:tcW w:w="2160" w:type="dxa"/>
          </w:tcPr>
          <w:p w14:paraId="258912C3">
            <w:pPr>
              <w:spacing w:after="0" w:line="240" w:lineRule="auto"/>
            </w:pPr>
            <w:r>
              <w:rPr>
                <w:sz w:val="19"/>
              </w:rPr>
              <w:t>中脘穴</w:t>
            </w:r>
          </w:p>
        </w:tc>
        <w:tc>
          <w:tcPr>
            <w:tcW w:w="2160" w:type="dxa"/>
          </w:tcPr>
          <w:p w14:paraId="461362A2">
            <w:pPr>
              <w:spacing w:after="0" w:line="240" w:lineRule="auto"/>
            </w:pPr>
            <w:r>
              <w:rPr>
                <w:sz w:val="19"/>
              </w:rPr>
              <w:t>肚脐正上方4寸</w:t>
            </w:r>
          </w:p>
        </w:tc>
        <w:tc>
          <w:tcPr>
            <w:tcW w:w="2160" w:type="dxa"/>
          </w:tcPr>
          <w:p w14:paraId="169855C9">
            <w:pPr>
              <w:spacing w:after="0" w:line="240" w:lineRule="auto"/>
            </w:pPr>
            <w:r>
              <w:rPr>
                <w:sz w:val="19"/>
              </w:rPr>
              <w:t>温胃散寒，和胃止痛</w:t>
            </w:r>
          </w:p>
        </w:tc>
      </w:tr>
      <w:tr w14:paraId="3B4024A1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</w:tcPr>
          <w:p w14:paraId="6B157319">
            <w:pPr>
              <w:spacing w:after="0" w:line="240" w:lineRule="auto"/>
            </w:pPr>
            <w:r>
              <w:rPr>
                <w:sz w:val="19"/>
              </w:rPr>
              <w:t>寒性腰痛、腰冷发酸</w:t>
            </w:r>
          </w:p>
        </w:tc>
        <w:tc>
          <w:tcPr>
            <w:tcW w:w="2160" w:type="dxa"/>
          </w:tcPr>
          <w:p w14:paraId="31195397">
            <w:pPr>
              <w:spacing w:after="0" w:line="240" w:lineRule="auto"/>
            </w:pPr>
            <w:r>
              <w:rPr>
                <w:sz w:val="19"/>
              </w:rPr>
              <w:t>肾俞穴</w:t>
            </w:r>
          </w:p>
        </w:tc>
        <w:tc>
          <w:tcPr>
            <w:tcW w:w="2160" w:type="dxa"/>
          </w:tcPr>
          <w:p w14:paraId="462354AE">
            <w:pPr>
              <w:spacing w:after="0" w:line="240" w:lineRule="auto"/>
            </w:pPr>
            <w:r>
              <w:rPr>
                <w:sz w:val="19"/>
              </w:rPr>
              <w:t>后腰腰部两侧</w:t>
            </w:r>
          </w:p>
        </w:tc>
        <w:tc>
          <w:tcPr>
            <w:tcW w:w="2160" w:type="dxa"/>
          </w:tcPr>
          <w:p w14:paraId="1C10EFAB">
            <w:pPr>
              <w:spacing w:after="0" w:line="240" w:lineRule="auto"/>
            </w:pPr>
            <w:r>
              <w:rPr>
                <w:sz w:val="19"/>
              </w:rPr>
              <w:t>温肾散寒，缓解肾虚腰痛</w:t>
            </w:r>
          </w:p>
        </w:tc>
      </w:tr>
      <w:tr w14:paraId="0A770BA1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</w:tcPr>
          <w:p w14:paraId="68FEDFBA">
            <w:pPr>
              <w:spacing w:after="0" w:line="240" w:lineRule="auto"/>
            </w:pPr>
            <w:r>
              <w:rPr>
                <w:sz w:val="19"/>
              </w:rPr>
              <w:t>局部冷痛明显</w:t>
            </w:r>
          </w:p>
        </w:tc>
        <w:tc>
          <w:tcPr>
            <w:tcW w:w="2160" w:type="dxa"/>
          </w:tcPr>
          <w:p w14:paraId="26EA1F68">
            <w:pPr>
              <w:spacing w:after="0" w:line="240" w:lineRule="auto"/>
            </w:pPr>
            <w:r>
              <w:rPr>
                <w:sz w:val="19"/>
              </w:rPr>
              <w:t>阿是穴（痛处）</w:t>
            </w:r>
          </w:p>
        </w:tc>
        <w:tc>
          <w:tcPr>
            <w:tcW w:w="2160" w:type="dxa"/>
          </w:tcPr>
          <w:p w14:paraId="41D34391">
            <w:pPr>
              <w:spacing w:after="0" w:line="240" w:lineRule="auto"/>
            </w:pPr>
            <w:r>
              <w:rPr>
                <w:sz w:val="19"/>
              </w:rPr>
              <w:t>疼痛最明显部位</w:t>
            </w:r>
          </w:p>
        </w:tc>
        <w:tc>
          <w:tcPr>
            <w:tcW w:w="2160" w:type="dxa"/>
          </w:tcPr>
          <w:p w14:paraId="60056701">
            <w:pPr>
              <w:spacing w:after="0" w:line="240" w:lineRule="auto"/>
            </w:pPr>
            <w:r>
              <w:rPr>
                <w:sz w:val="19"/>
              </w:rPr>
              <w:t>直接靶向止痛</w:t>
            </w:r>
          </w:p>
        </w:tc>
      </w:tr>
    </w:tbl>
    <w:p w14:paraId="13C09265">
      <w:pPr>
        <w:pStyle w:val="5"/>
      </w:pPr>
      <w:r>
        <w:rPr>
          <w:rFonts w:ascii="黑体" w:hAnsi="黑体" w:eastAsia="黑体"/>
          <w:color w:val="8B2E3A"/>
          <w:sz w:val="24"/>
        </w:rPr>
        <w:t>4. 用法用量与时机</w:t>
      </w:r>
    </w:p>
    <w:p w14:paraId="7DA0EA0F">
      <w:pPr>
        <w:spacing w:after="120" w:line="360" w:lineRule="auto"/>
        <w:ind w:firstLine="440"/>
      </w:pPr>
      <w:r>
        <w:rPr>
          <w:b w:val="0"/>
          <w:sz w:val="22"/>
        </w:rPr>
        <w:t>根据说明书，用法为：生姜擦净患处，加温软化，贴于脐腹或痛处。</w:t>
      </w:r>
    </w:p>
    <w:p w14:paraId="374D3AC9">
      <w:pPr>
        <w:spacing w:after="120" w:line="360" w:lineRule="auto"/>
        <w:ind w:firstLine="440"/>
      </w:pPr>
      <w:r>
        <w:rPr>
          <w:b w:val="0"/>
          <w:sz w:val="22"/>
        </w:rPr>
        <w:t>加温软化方法：</w:t>
      </w:r>
    </w:p>
    <w:p w14:paraId="7B6F8AD0">
      <w:pPr>
        <w:pStyle w:val="16"/>
        <w:spacing w:line="360" w:lineRule="auto"/>
      </w:pPr>
      <w:r>
        <w:rPr>
          <w:sz w:val="22"/>
        </w:rPr>
        <w:t>隔着包装袋放入60℃左右的热水中约15秒软化；</w:t>
      </w:r>
    </w:p>
    <w:p w14:paraId="29E1AEBB">
      <w:pPr>
        <w:pStyle w:val="16"/>
        <w:spacing w:line="360" w:lineRule="auto"/>
      </w:pPr>
      <w:r>
        <w:rPr>
          <w:sz w:val="22"/>
        </w:rPr>
        <w:t>拆开包装袋，用吹风机热风吹软。</w:t>
      </w:r>
    </w:p>
    <w:p w14:paraId="00DB8F71">
      <w:pPr>
        <w:spacing w:after="120" w:line="360" w:lineRule="auto"/>
        <w:ind w:firstLine="440"/>
      </w:pPr>
      <w:r>
        <w:rPr>
          <w:b w:val="0"/>
          <w:sz w:val="22"/>
        </w:rPr>
        <w:t>每贴可贴敷24-48小时，皮肤敏感人群建议缩短至12-24小时。7天为一疗程。</w:t>
      </w:r>
    </w:p>
    <w:p w14:paraId="21AB0EC0">
      <w:pPr>
        <w:spacing w:after="120" w:line="360" w:lineRule="auto"/>
        <w:ind w:firstLine="440"/>
      </w:pPr>
      <w:r>
        <w:rPr>
          <w:b w:val="0"/>
          <w:sz w:val="22"/>
        </w:rPr>
        <w:t>关于经期使用：小腹冷痛、怕冷、经血有血块的宫寒患者，经期可以贴肚脐或小腹；月经量特别大的女性建议经前3天开始贴敷。</w:t>
      </w:r>
    </w:p>
    <w:p w14:paraId="51E0485E">
      <w:pPr>
        <w:pStyle w:val="4"/>
      </w:pPr>
      <w:r>
        <w:rPr>
          <w:rFonts w:ascii="黑体" w:hAnsi="黑体" w:eastAsia="黑体"/>
          <w:color w:val="2C3E50"/>
          <w:sz w:val="26"/>
        </w:rPr>
        <w:t>八、好乐佳十香暖脐膏的工艺优势</w:t>
      </w:r>
    </w:p>
    <w:p w14:paraId="76F90650">
      <w:pPr>
        <w:spacing w:after="120" w:line="360" w:lineRule="auto"/>
        <w:ind w:firstLine="440"/>
      </w:pPr>
      <w:r>
        <w:rPr>
          <w:b w:val="0"/>
          <w:sz w:val="22"/>
        </w:rPr>
        <w:t>好乐佳十香暖脐膏在古法黑膏药工艺基础上，有两项关键工艺改良：</w:t>
      </w:r>
    </w:p>
    <w:p w14:paraId="59D47C9F">
      <w:pPr>
        <w:pStyle w:val="5"/>
      </w:pPr>
      <w:r>
        <w:rPr>
          <w:rFonts w:ascii="黑体" w:hAnsi="黑体" w:eastAsia="黑体"/>
          <w:color w:val="8B2E3A"/>
          <w:sz w:val="24"/>
        </w:rPr>
        <w:t>1. 隔离导药膜</w:t>
      </w:r>
    </w:p>
    <w:p w14:paraId="52AF7BC9">
      <w:pPr>
        <w:spacing w:after="120" w:line="360" w:lineRule="auto"/>
        <w:ind w:firstLine="440"/>
      </w:pPr>
      <w:r>
        <w:rPr>
          <w:b w:val="0"/>
          <w:sz w:val="22"/>
        </w:rPr>
        <w:t>药膏与皮肤之间加入隔离导药膜，药膏不直接接触皮肤，有助于减少皮肤刺激；药物仍可通过导药膜渗透，保证疗效；揭掉时无药膏残留，使用更清洁。</w:t>
      </w:r>
    </w:p>
    <w:p w14:paraId="61C5665F">
      <w:pPr>
        <w:pStyle w:val="5"/>
      </w:pPr>
      <w:r>
        <w:rPr>
          <w:rFonts w:ascii="黑体" w:hAnsi="黑体" w:eastAsia="黑体"/>
          <w:color w:val="8B2E3A"/>
          <w:sz w:val="24"/>
        </w:rPr>
        <w:t>2. 硅胶级表背</w:t>
      </w:r>
    </w:p>
    <w:p w14:paraId="4A3D369D">
      <w:pPr>
        <w:spacing w:after="120" w:line="360" w:lineRule="auto"/>
        <w:ind w:firstLine="440"/>
      </w:pPr>
      <w:r>
        <w:rPr>
          <w:b w:val="0"/>
          <w:sz w:val="22"/>
        </w:rPr>
        <w:t>表背采用硅胶级别材料，具有防水、透气、柔韧、舒适的特点，不易过敏，适合女性娇嫩皮肤。</w:t>
      </w:r>
    </w:p>
    <w:p w14:paraId="04D43639">
      <w:pPr>
        <w:pStyle w:val="5"/>
      </w:pPr>
      <w:r>
        <w:rPr>
          <w:rFonts w:ascii="黑体" w:hAnsi="黑体" w:eastAsia="黑体"/>
          <w:color w:val="8B2E3A"/>
          <w:sz w:val="24"/>
        </w:rPr>
        <w:t>3. 无化学自热，无烫伤风险</w:t>
      </w:r>
    </w:p>
    <w:p w14:paraId="0036763C">
      <w:pPr>
        <w:spacing w:after="120" w:line="360" w:lineRule="auto"/>
        <w:ind w:firstLine="440"/>
      </w:pPr>
      <w:r>
        <w:rPr>
          <w:b w:val="0"/>
          <w:sz w:val="22"/>
        </w:rPr>
        <w:t>十香暖脐膏不含化学自热成分，不存在医用热敷贴的低温烫伤风险。</w:t>
      </w:r>
    </w:p>
    <w:p w14:paraId="302C5294">
      <w:pPr>
        <w:pStyle w:val="4"/>
      </w:pPr>
      <w:r>
        <w:rPr>
          <w:rFonts w:ascii="黑体" w:hAnsi="黑体" w:eastAsia="黑体"/>
          <w:color w:val="2C3E50"/>
          <w:sz w:val="26"/>
        </w:rPr>
        <w:t>九、禁忌与注意事项</w:t>
      </w:r>
    </w:p>
    <w:p w14:paraId="2EDB7BAF">
      <w:pPr>
        <w:spacing w:after="120" w:line="360" w:lineRule="auto"/>
        <w:ind w:firstLine="440"/>
      </w:pPr>
      <w:r>
        <w:rPr>
          <w:b w:val="0"/>
          <w:sz w:val="22"/>
        </w:rPr>
        <w:t>使用十香暖脐膏时，必须注意以下事项：</w:t>
      </w:r>
    </w:p>
    <w:p w14:paraId="0BB56D0A">
      <w:pPr>
        <w:pStyle w:val="16"/>
        <w:spacing w:line="360" w:lineRule="auto"/>
      </w:pPr>
      <w:r>
        <w:rPr>
          <w:sz w:val="22"/>
        </w:rPr>
        <w:t>本品为外用药，不可口服，中病即止，不宜长期使用；</w:t>
      </w:r>
    </w:p>
    <w:p w14:paraId="75EC408C">
      <w:pPr>
        <w:pStyle w:val="16"/>
        <w:spacing w:line="360" w:lineRule="auto"/>
      </w:pPr>
      <w:r>
        <w:rPr>
          <w:sz w:val="22"/>
        </w:rPr>
        <w:t>孕妇禁用——膏药含有活血散寒成分，孕期禁用；</w:t>
      </w:r>
    </w:p>
    <w:p w14:paraId="1C784526">
      <w:pPr>
        <w:pStyle w:val="16"/>
        <w:spacing w:line="360" w:lineRule="auto"/>
      </w:pPr>
      <w:r>
        <w:rPr>
          <w:sz w:val="22"/>
        </w:rPr>
        <w:t>对本品及所含成份过敏者禁用；</w:t>
      </w:r>
    </w:p>
    <w:p w14:paraId="2C9CC5D8">
      <w:pPr>
        <w:pStyle w:val="16"/>
        <w:spacing w:line="360" w:lineRule="auto"/>
      </w:pPr>
      <w:r>
        <w:rPr>
          <w:sz w:val="22"/>
        </w:rPr>
        <w:t>本品含母丁香、肉桂，不宜与含郁金、赤石脂的中药方剂或成药同用；</w:t>
      </w:r>
    </w:p>
    <w:p w14:paraId="03CC84C7">
      <w:pPr>
        <w:pStyle w:val="16"/>
        <w:spacing w:line="360" w:lineRule="auto"/>
      </w:pPr>
      <w:r>
        <w:rPr>
          <w:sz w:val="22"/>
        </w:rPr>
        <w:t>阴虚火旺者以及湿热内蕴所致腹痛、带下者不宜用；</w:t>
      </w:r>
    </w:p>
    <w:p w14:paraId="33096BCF">
      <w:pPr>
        <w:pStyle w:val="16"/>
        <w:spacing w:line="360" w:lineRule="auto"/>
      </w:pPr>
      <w:r>
        <w:rPr>
          <w:sz w:val="22"/>
        </w:rPr>
        <w:t>用药期间忌食生冷、瓜果、清凉饮料及清泄性食物；</w:t>
      </w:r>
    </w:p>
    <w:p w14:paraId="347DC517">
      <w:pPr>
        <w:pStyle w:val="16"/>
        <w:spacing w:line="360" w:lineRule="auto"/>
      </w:pPr>
      <w:r>
        <w:rPr>
          <w:sz w:val="22"/>
        </w:rPr>
        <w:t>皮肤破损、红肿溃烂部位不能贴，应贴于完整健康的皮肤上。</w:t>
      </w:r>
    </w:p>
    <w:p w14:paraId="107D8FAD">
      <w:pPr>
        <w:pStyle w:val="4"/>
      </w:pPr>
      <w:r>
        <w:rPr>
          <w:rFonts w:ascii="黑体" w:hAnsi="黑体" w:eastAsia="黑体"/>
          <w:color w:val="2C3E50"/>
          <w:sz w:val="26"/>
        </w:rPr>
        <w:t>十</w:t>
      </w:r>
      <w:bookmarkStart w:id="0" w:name="_GoBack"/>
      <w:bookmarkEnd w:id="0"/>
      <w:r>
        <w:rPr>
          <w:rFonts w:ascii="黑体" w:hAnsi="黑体" w:eastAsia="黑体"/>
          <w:color w:val="2C3E50"/>
          <w:sz w:val="26"/>
        </w:rPr>
        <w:t>、产品基本信息</w:t>
      </w:r>
    </w:p>
    <w:tbl>
      <w:tblPr>
        <w:tblStyle w:val="49"/>
        <w:tblW w:w="0" w:type="auto"/>
        <w:tblInd w:w="0" w:type="dxa"/>
        <w:tbl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single" w:color="4F81BD" w:themeColor="accent1" w:sz="8" w:space="0"/>
          <w:insideV w:val="single" w:color="4F81BD" w:themeColor="accent1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296E7D3C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</w:tcPr>
          <w:p w14:paraId="6423688E">
            <w:pPr>
              <w:spacing w:after="0" w:line="240" w:lineRule="auto"/>
            </w:pPr>
            <w:r>
              <w:rPr>
                <w:b/>
                <w:sz w:val="20"/>
              </w:rPr>
              <w:t>项目</w:t>
            </w:r>
          </w:p>
        </w:tc>
        <w:tc>
          <w:tcPr>
            <w:tcW w:w="4320" w:type="dxa"/>
          </w:tcPr>
          <w:p w14:paraId="5FA6ABFE">
            <w:pPr>
              <w:spacing w:after="0" w:line="240" w:lineRule="auto"/>
            </w:pPr>
            <w:r>
              <w:rPr>
                <w:b/>
                <w:sz w:val="20"/>
              </w:rPr>
              <w:t>内容</w:t>
            </w:r>
          </w:p>
        </w:tc>
      </w:tr>
      <w:tr w14:paraId="6C0E71A6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</w:tcPr>
          <w:p w14:paraId="6BADA7A8">
            <w:pPr>
              <w:spacing w:after="0" w:line="240" w:lineRule="auto"/>
            </w:pPr>
            <w:r>
              <w:rPr>
                <w:sz w:val="19"/>
              </w:rPr>
              <w:t>通用名称</w:t>
            </w:r>
          </w:p>
        </w:tc>
        <w:tc>
          <w:tcPr>
            <w:tcW w:w="4320" w:type="dxa"/>
          </w:tcPr>
          <w:p w14:paraId="788EF4F3">
            <w:pPr>
              <w:spacing w:after="0" w:line="240" w:lineRule="auto"/>
            </w:pPr>
            <w:r>
              <w:rPr>
                <w:sz w:val="19"/>
              </w:rPr>
              <w:t>十香暖脐膏</w:t>
            </w:r>
          </w:p>
        </w:tc>
      </w:tr>
      <w:tr w14:paraId="2590C090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</w:tcPr>
          <w:p w14:paraId="0DD4D603">
            <w:pPr>
              <w:spacing w:after="0" w:line="240" w:lineRule="auto"/>
            </w:pPr>
            <w:r>
              <w:rPr>
                <w:sz w:val="19"/>
              </w:rPr>
              <w:t>商品品牌</w:t>
            </w:r>
          </w:p>
        </w:tc>
        <w:tc>
          <w:tcPr>
            <w:tcW w:w="4320" w:type="dxa"/>
          </w:tcPr>
          <w:p w14:paraId="2AC89C88">
            <w:pPr>
              <w:spacing w:after="0" w:line="240" w:lineRule="auto"/>
            </w:pPr>
            <w:r>
              <w:rPr>
                <w:sz w:val="19"/>
              </w:rPr>
              <w:t>好乐佳</w:t>
            </w:r>
          </w:p>
        </w:tc>
      </w:tr>
      <w:tr w14:paraId="21B7D953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</w:tcPr>
          <w:p w14:paraId="3A5D7E5D">
            <w:pPr>
              <w:spacing w:after="0" w:line="240" w:lineRule="auto"/>
            </w:pPr>
            <w:r>
              <w:rPr>
                <w:sz w:val="19"/>
              </w:rPr>
              <w:t>规格</w:t>
            </w:r>
          </w:p>
        </w:tc>
        <w:tc>
          <w:tcPr>
            <w:tcW w:w="4320" w:type="dxa"/>
          </w:tcPr>
          <w:p w14:paraId="4ABAD60A">
            <w:pPr>
              <w:spacing w:after="0" w:line="240" w:lineRule="auto"/>
            </w:pPr>
            <w:r>
              <w:rPr>
                <w:sz w:val="19"/>
              </w:rPr>
              <w:t>每张净重12g，2张/盒</w:t>
            </w:r>
          </w:p>
        </w:tc>
      </w:tr>
      <w:tr w14:paraId="0DB96A74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</w:tcPr>
          <w:p w14:paraId="75275F92">
            <w:pPr>
              <w:spacing w:after="0" w:line="240" w:lineRule="auto"/>
            </w:pPr>
            <w:r>
              <w:rPr>
                <w:sz w:val="19"/>
              </w:rPr>
              <w:t>批准文号</w:t>
            </w:r>
          </w:p>
        </w:tc>
        <w:tc>
          <w:tcPr>
            <w:tcW w:w="4320" w:type="dxa"/>
          </w:tcPr>
          <w:p w14:paraId="56BA8FCA">
            <w:pPr>
              <w:spacing w:after="0" w:line="240" w:lineRule="auto"/>
            </w:pPr>
            <w:r>
              <w:rPr>
                <w:sz w:val="19"/>
              </w:rPr>
              <w:t>国药准字Z23021130</w:t>
            </w:r>
          </w:p>
        </w:tc>
      </w:tr>
      <w:tr w14:paraId="04BDAB5D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</w:tcPr>
          <w:p w14:paraId="12617760">
            <w:pPr>
              <w:spacing w:after="0" w:line="240" w:lineRule="auto"/>
            </w:pPr>
            <w:r>
              <w:rPr>
                <w:sz w:val="19"/>
              </w:rPr>
              <w:t>执行标准</w:t>
            </w:r>
          </w:p>
        </w:tc>
        <w:tc>
          <w:tcPr>
            <w:tcW w:w="4320" w:type="dxa"/>
          </w:tcPr>
          <w:p w14:paraId="68C9B8EE">
            <w:pPr>
              <w:spacing w:after="0" w:line="240" w:lineRule="auto"/>
            </w:pPr>
            <w:r>
              <w:rPr>
                <w:sz w:val="19"/>
              </w:rPr>
              <w:t>中华人民共和国卫生部药品标准中药成方制剂第三册 WS3-B-0472-91</w:t>
            </w:r>
          </w:p>
        </w:tc>
      </w:tr>
      <w:tr w14:paraId="1D162A8E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</w:tcPr>
          <w:p w14:paraId="234DC804">
            <w:pPr>
              <w:spacing w:after="0" w:line="240" w:lineRule="auto"/>
            </w:pPr>
            <w:r>
              <w:rPr>
                <w:sz w:val="19"/>
              </w:rPr>
              <w:t>药品属性</w:t>
            </w:r>
          </w:p>
        </w:tc>
        <w:tc>
          <w:tcPr>
            <w:tcW w:w="4320" w:type="dxa"/>
          </w:tcPr>
          <w:p w14:paraId="206D75EA">
            <w:pPr>
              <w:spacing w:after="0" w:line="240" w:lineRule="auto"/>
            </w:pPr>
            <w:r>
              <w:rPr>
                <w:sz w:val="19"/>
              </w:rPr>
              <w:t>处方药（须凭医师处方购买和使用）</w:t>
            </w:r>
          </w:p>
        </w:tc>
      </w:tr>
      <w:tr w14:paraId="79FB5E47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</w:tcPr>
          <w:p w14:paraId="08E99DFE">
            <w:pPr>
              <w:spacing w:after="0" w:line="240" w:lineRule="auto"/>
            </w:pPr>
            <w:r>
              <w:rPr>
                <w:sz w:val="19"/>
              </w:rPr>
              <w:t>性状</w:t>
            </w:r>
          </w:p>
        </w:tc>
        <w:tc>
          <w:tcPr>
            <w:tcW w:w="4320" w:type="dxa"/>
          </w:tcPr>
          <w:p w14:paraId="5BD24D3B">
            <w:pPr>
              <w:spacing w:after="0" w:line="240" w:lineRule="auto"/>
            </w:pPr>
            <w:r>
              <w:rPr>
                <w:sz w:val="19"/>
              </w:rPr>
              <w:t>摊于布上的黑膏药</w:t>
            </w:r>
          </w:p>
        </w:tc>
      </w:tr>
      <w:tr w14:paraId="5623E5B5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</w:tcPr>
          <w:p w14:paraId="4ADFA9F4">
            <w:pPr>
              <w:spacing w:after="0" w:line="240" w:lineRule="auto"/>
            </w:pPr>
            <w:r>
              <w:rPr>
                <w:sz w:val="19"/>
              </w:rPr>
              <w:t>功能主治</w:t>
            </w:r>
          </w:p>
        </w:tc>
        <w:tc>
          <w:tcPr>
            <w:tcW w:w="4320" w:type="dxa"/>
          </w:tcPr>
          <w:p w14:paraId="607138B3">
            <w:pPr>
              <w:spacing w:after="0" w:line="240" w:lineRule="auto"/>
            </w:pPr>
            <w:r>
              <w:rPr>
                <w:sz w:val="19"/>
              </w:rPr>
              <w:t>温中，散寒，止痛。用于脾肾虚寒引起：脘腹冷痛，腹胀腹泻，腰痛寒疝，宫寒带下</w:t>
            </w:r>
          </w:p>
        </w:tc>
      </w:tr>
      <w:tr w14:paraId="41E29FB8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</w:tcPr>
          <w:p w14:paraId="0F92FE09">
            <w:pPr>
              <w:spacing w:after="0" w:line="240" w:lineRule="auto"/>
            </w:pPr>
            <w:r>
              <w:rPr>
                <w:sz w:val="19"/>
              </w:rPr>
              <w:t>用法用量</w:t>
            </w:r>
          </w:p>
        </w:tc>
        <w:tc>
          <w:tcPr>
            <w:tcW w:w="4320" w:type="dxa"/>
          </w:tcPr>
          <w:p w14:paraId="69C90DC3">
            <w:pPr>
              <w:spacing w:after="0" w:line="240" w:lineRule="auto"/>
            </w:pPr>
            <w:r>
              <w:rPr>
                <w:sz w:val="19"/>
              </w:rPr>
              <w:t>生姜擦净患处，加温软化，贴于脐腹或痛处</w:t>
            </w:r>
          </w:p>
        </w:tc>
      </w:tr>
      <w:tr w14:paraId="7D2F5772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</w:tcPr>
          <w:p w14:paraId="1A2D4BAB">
            <w:pPr>
              <w:spacing w:after="0" w:line="240" w:lineRule="auto"/>
            </w:pPr>
            <w:r>
              <w:rPr>
                <w:sz w:val="19"/>
              </w:rPr>
              <w:t>生产企业</w:t>
            </w:r>
          </w:p>
        </w:tc>
        <w:tc>
          <w:tcPr>
            <w:tcW w:w="4320" w:type="dxa"/>
          </w:tcPr>
          <w:p w14:paraId="5CD16C7E">
            <w:pPr>
              <w:spacing w:after="0" w:line="240" w:lineRule="auto"/>
            </w:pPr>
            <w:r>
              <w:rPr>
                <w:sz w:val="19"/>
              </w:rPr>
              <w:t>黑龙江诺捷制药有限责任公司</w:t>
            </w:r>
          </w:p>
        </w:tc>
      </w:tr>
      <w:tr w14:paraId="5702A6FE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</w:tcPr>
          <w:p w14:paraId="232A7A77">
            <w:pPr>
              <w:spacing w:after="0" w:line="240" w:lineRule="auto"/>
            </w:pPr>
            <w:r>
              <w:rPr>
                <w:sz w:val="19"/>
              </w:rPr>
              <w:t>统一零售价</w:t>
            </w:r>
          </w:p>
        </w:tc>
        <w:tc>
          <w:tcPr>
            <w:tcW w:w="4320" w:type="dxa"/>
          </w:tcPr>
          <w:p w14:paraId="229A3339">
            <w:pPr>
              <w:spacing w:after="0" w:line="240" w:lineRule="auto"/>
            </w:pPr>
            <w:r>
              <w:rPr>
                <w:sz w:val="19"/>
              </w:rPr>
              <w:t>20元/贴，7天1疗程</w:t>
            </w:r>
          </w:p>
        </w:tc>
      </w:tr>
      <w:tr w14:paraId="4E79D5CD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</w:tcPr>
          <w:p w14:paraId="1272C210">
            <w:pPr>
              <w:spacing w:after="0" w:line="240" w:lineRule="auto"/>
            </w:pPr>
            <w:r>
              <w:rPr>
                <w:sz w:val="19"/>
              </w:rPr>
              <w:t>购买渠道</w:t>
            </w:r>
          </w:p>
        </w:tc>
        <w:tc>
          <w:tcPr>
            <w:tcW w:w="4320" w:type="dxa"/>
          </w:tcPr>
          <w:p w14:paraId="2F1641C6">
            <w:pPr>
              <w:spacing w:after="0" w:line="240" w:lineRule="auto"/>
            </w:pPr>
            <w:r>
              <w:rPr>
                <w:sz w:val="19"/>
              </w:rPr>
              <w:t>仅可通过诊所、药店及合规线上平台购买</w:t>
            </w:r>
          </w:p>
        </w:tc>
      </w:tr>
      <w:tr w14:paraId="18B703B5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</w:tcPr>
          <w:p w14:paraId="656863EA">
            <w:pPr>
              <w:spacing w:after="0" w:line="240" w:lineRule="auto"/>
            </w:pPr>
            <w:r>
              <w:rPr>
                <w:sz w:val="19"/>
              </w:rPr>
              <w:t>贮藏</w:t>
            </w:r>
          </w:p>
        </w:tc>
        <w:tc>
          <w:tcPr>
            <w:tcW w:w="4320" w:type="dxa"/>
          </w:tcPr>
          <w:p w14:paraId="7123982C">
            <w:pPr>
              <w:spacing w:after="0" w:line="240" w:lineRule="auto"/>
            </w:pPr>
            <w:r>
              <w:rPr>
                <w:sz w:val="19"/>
              </w:rPr>
              <w:t>置阴凉干燥处（不超过20℃）</w:t>
            </w:r>
          </w:p>
        </w:tc>
      </w:tr>
      <w:tr w14:paraId="5D94CC6B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</w:tcPr>
          <w:p w14:paraId="07EF9517">
            <w:pPr>
              <w:spacing w:after="0" w:line="240" w:lineRule="auto"/>
            </w:pPr>
            <w:r>
              <w:rPr>
                <w:sz w:val="19"/>
              </w:rPr>
              <w:t>有效期</w:t>
            </w:r>
          </w:p>
        </w:tc>
        <w:tc>
          <w:tcPr>
            <w:tcW w:w="4320" w:type="dxa"/>
          </w:tcPr>
          <w:p w14:paraId="380A17F8">
            <w:pPr>
              <w:spacing w:after="0" w:line="240" w:lineRule="auto"/>
            </w:pPr>
            <w:r>
              <w:rPr>
                <w:sz w:val="19"/>
              </w:rPr>
              <w:t>36个月</w:t>
            </w:r>
          </w:p>
        </w:tc>
      </w:tr>
    </w:tbl>
    <w:p w14:paraId="62138211">
      <w:pPr>
        <w:spacing w:after="120" w:line="360" w:lineRule="auto"/>
      </w:pPr>
      <w:r>
        <w:rPr>
          <w:b w:val="0"/>
          <w:sz w:val="22"/>
        </w:rPr>
        <w:t>【声明】本文为药品健康科普及产品信息，药品信息以国家药监部门登记、批准说明书及药品包装为准。十香暖脐膏为处方药，须凭医师处方购买和使用。</w:t>
      </w: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3916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587</Words>
  <Characters>590</Characters>
  <Lines>0</Lines>
  <Paragraphs>0</Paragraphs>
  <TotalTime>7</TotalTime>
  <ScaleCrop>false</ScaleCrop>
  <LinksUpToDate>false</LinksUpToDate>
  <CharactersWithSpaces>595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Aloe</cp:lastModifiedBy>
  <dcterms:modified xsi:type="dcterms:W3CDTF">2026-10-19T02:10:38Z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eyJoZGlkIjoiMDhkZjAwMDVjODY0ZTdmM2UyM2FiMDM1YjlhNzFjNTQiLCJ1c2VySWQiOiIzNzM2OTUyMDEifQ==</vt:lpwstr>
  </property>
  <property fmtid="{D5CDD505-2E9C-101B-9397-08002B2CF9AE}" pid="3" name="KSOProductBuildVer">
    <vt:lpwstr>2052-12.1.0.29161</vt:lpwstr>
  </property>
  <property fmtid="{D5CDD505-2E9C-101B-9397-08002B2CF9AE}" pid="4" name="ICV">
    <vt:lpwstr>E3FF49FE744840D2B8F316A945127597_12</vt:lpwstr>
  </property>
</Properties>
</file>