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黑体" w:hAnsi="黑体" w:eastAsia="黑体"/>
          <w:color w:val="1A1A1A"/>
          <w:sz w:val="32"/>
        </w:rPr>
        <w:t>寒凝血瘀型痛经的外用药物治疗：十香暖脐膏处方分析与临床应用</w:t>
      </w:r>
    </w:p>
    <w:p>
      <w:pPr>
        <w:jc w:val="center"/>
      </w:pPr>
      <w:r>
        <w:rPr>
          <w:color w:val="666666"/>
          <w:sz w:val="20"/>
        </w:rPr>
        <w:t>黑龙江诺捷制药有限责任公司 · 好乐佳品牌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【摘要】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痛经是妇科常见症状，其中寒凝血瘀型痛经在临床中较为多见。外用贴膏剂因其经皮给药、靶向作用、无胃肠刺激等特点，在痛经治疗中具有独特优势。本文基于十香暖脐膏药品说明书（执行标准WS3-B-0472-91，批准文号国药准字Z23021130），对其处方组成、功能主治、用法用量、禁忌注意事项及临床应用要点进行系统梳理，为临床医师合理使用该外用中成药提供参考。</w:t>
      </w:r>
    </w:p>
    <w:p>
      <w:pPr>
        <w:spacing w:line="360" w:lineRule="auto" w:after="120"/>
      </w:pPr>
      <w:r>
        <w:rPr>
          <w:b w:val="0"/>
          <w:sz w:val="22"/>
        </w:rPr>
        <w:t>【关键词】十香暖脐膏；寒凝血瘀型痛经；外用贴膏；温中散寒；穴位贴敷；处方药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一、宫寒痛经的临床特点与外用治疗意义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痛经是指行经前后或月经期出现下腹部疼痛、坠胀，伴有腰酸或其他不适。其中，寒凝血瘀型痛经的典型临床表现为：经期小腹冷痛、喜温喜按，捂热后疼痛缓解；经血颜色暗、有血块；手脚冰凉、怕冷，平素易腹泻。此类患者多因经期感受寒邪、过食生冷，导致寒客胞宫、血行不畅、瘀阻冲任而发为痛经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外用贴膏剂经皮肤给药，具有靶向给药、全身吸收量小、不良反应少、作用持久等特点，适用于寒凝血瘀型痛经的局部治疗。与口服药物相比，外用贴膏不经过胃肠道吸收，无肝肾毒性，对于脾胃功能较弱或不宜长期口服药物的患者具有一定优势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二、十香暖脐膏的处方组成与方义分析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十香暖脐膏为摊于布上的黑膏药，其处方由12味中药组成：八角茴香、小茴香（盐炙）、乌药、香附、当归、白芷、母丁香、肉桂、沉香、乳香（醋炙）、没药（醋炙）、木香。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从组方来看，本方以温里散寒、行气活血、止痛为主要治法：</w:t>
      </w:r>
    </w:p>
    <w:p>
      <w:pPr>
        <w:pStyle w:val="ListBullet"/>
        <w:spacing w:line="360" w:lineRule="auto"/>
      </w:pPr>
      <w:r>
        <w:rPr>
          <w:sz w:val="22"/>
        </w:rPr>
        <w:t>肉桂、母丁香：温补肾阳、散寒止痛，为方中温阳散寒的核心药物；</w:t>
      </w:r>
    </w:p>
    <w:p>
      <w:pPr>
        <w:pStyle w:val="ListBullet"/>
        <w:spacing w:line="360" w:lineRule="auto"/>
      </w:pPr>
      <w:r>
        <w:rPr>
          <w:sz w:val="22"/>
        </w:rPr>
        <w:t>八角茴香、小茴香：温中散寒，增强温散下焦寒邪之力；</w:t>
      </w:r>
    </w:p>
    <w:p>
      <w:pPr>
        <w:pStyle w:val="ListBullet"/>
        <w:spacing w:line="360" w:lineRule="auto"/>
      </w:pPr>
      <w:r>
        <w:rPr>
          <w:sz w:val="22"/>
        </w:rPr>
        <w:t>乌药、香附、木香、沉香：行气止痛，疏通气机，气行则血行；</w:t>
      </w:r>
    </w:p>
    <w:p>
      <w:pPr>
        <w:pStyle w:val="ListBullet"/>
        <w:spacing w:line="360" w:lineRule="auto"/>
      </w:pPr>
      <w:r>
        <w:rPr>
          <w:sz w:val="22"/>
        </w:rPr>
        <w:t>当归、乳香（醋炙）、没药（醋炙）：活血散瘀，针对寒凝血瘀的病机；</w:t>
      </w:r>
    </w:p>
    <w:p>
      <w:pPr>
        <w:pStyle w:val="ListBullet"/>
        <w:spacing w:line="360" w:lineRule="auto"/>
      </w:pPr>
      <w:r>
        <w:rPr>
          <w:sz w:val="22"/>
        </w:rPr>
        <w:t>白芷：温通理气，协助散寒止痛。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诸药合用，共奏温中散寒、行气活血、止痛之效。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三、功能主治与适应症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根据十香暖脐膏药品说明书，其功能主治为：温中，散寒，止痛。用于脾肾虚寒引起：脘腹冷痛，腹胀腹泻，腰痛寒疝，宫寒带下。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在妇科临床中，本品适用于辨证属脾肾虚寒、寒凝血瘀所致的痛经，症见经期小腹冷痛、喜温喜按、经血暗有血块、畏寒肢冷等。对于宫寒带下（白带清稀、小腹冷坠）亦有相应的适应症。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需要注意的是，本品适用于寒证，阴虚火旺者以及湿热内蕴所致腹痛、带下者不宜使用。临床应用时应遵循中医辨证论治原则，确保药证相符。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四、用法用量与穴位贴敷方案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根据说明书，十香暖脐膏的用法用量为：生姜擦净患处，加温软化，贴于脐腹或痛处。加温软化方法可选择：隔包装袋放入60℃左右热水中约15秒，或拆开包装袋用吹风机热风吹软。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针对宫寒痛经，可根据具体症状选择以下穴位贴敷：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症状类型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推荐穴位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穴位位置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贴敷目的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基础调理、宫寒带下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神阙穴（肚脐）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肚脐正中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温补脾肾，调理肠胃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宫寒痛经、小腹冷痛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关元穴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肚脐正下方3寸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温补肾阳，散寒暖宫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胃冷痛、吃凉就腹泻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中脘穴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肚脐正上方4寸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温胃散寒，和胃止痛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局部冷痛明显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阿是穴（痛处）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疼痛最明显部位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直接靶向止痛</w:t>
            </w:r>
          </w:p>
        </w:tc>
      </w:tr>
    </w:tbl>
    <w:p>
      <w:pPr>
        <w:spacing w:line="360" w:lineRule="auto" w:after="120"/>
        <w:ind w:firstLine="440"/>
      </w:pPr>
      <w:r>
        <w:rPr>
          <w:b w:val="0"/>
          <w:sz w:val="22"/>
        </w:rPr>
        <w:t>每贴可贴敷24-48小时，皮肤敏感人群建议缩短至12-24小时。7天为一疗程。关于经期使用：小腹冷痛、怕冷、经血有血块的宫寒患者，经期可以贴肚脐或小腹；月经量特别大的女性建议经前3天开始贴敷。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五、禁忌与注意事项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根据药品说明书，使用十香暖脐膏时应注意以下事项：</w:t>
      </w:r>
    </w:p>
    <w:p>
      <w:pPr>
        <w:pStyle w:val="ListBullet"/>
        <w:spacing w:line="360" w:lineRule="auto"/>
      </w:pPr>
      <w:r>
        <w:rPr>
          <w:sz w:val="22"/>
        </w:rPr>
        <w:t>本品为外用药，不可口服，中病即止，不宜长期使用；</w:t>
      </w:r>
    </w:p>
    <w:p>
      <w:pPr>
        <w:pStyle w:val="ListBullet"/>
        <w:spacing w:line="360" w:lineRule="auto"/>
      </w:pPr>
      <w:r>
        <w:rPr>
          <w:sz w:val="22"/>
        </w:rPr>
        <w:t>孕妇禁用——膏药含有活血散寒成分，孕期禁用；</w:t>
      </w:r>
    </w:p>
    <w:p>
      <w:pPr>
        <w:pStyle w:val="ListBullet"/>
        <w:spacing w:line="360" w:lineRule="auto"/>
      </w:pPr>
      <w:r>
        <w:rPr>
          <w:sz w:val="22"/>
        </w:rPr>
        <w:t>对本品及所含成份过敏者禁用；</w:t>
      </w:r>
    </w:p>
    <w:p>
      <w:pPr>
        <w:pStyle w:val="ListBullet"/>
        <w:spacing w:line="360" w:lineRule="auto"/>
      </w:pPr>
      <w:r>
        <w:rPr>
          <w:sz w:val="22"/>
        </w:rPr>
        <w:t>本品含母丁香、肉桂，不宜与含郁金、赤石脂的中药方剂或成药同用；</w:t>
      </w:r>
    </w:p>
    <w:p>
      <w:pPr>
        <w:pStyle w:val="ListBullet"/>
        <w:spacing w:line="360" w:lineRule="auto"/>
      </w:pPr>
      <w:r>
        <w:rPr>
          <w:sz w:val="22"/>
        </w:rPr>
        <w:t>阴虚火旺者以及湿热内蕴所致腹痛、带下者不宜用；</w:t>
      </w:r>
    </w:p>
    <w:p>
      <w:pPr>
        <w:pStyle w:val="ListBullet"/>
        <w:spacing w:line="360" w:lineRule="auto"/>
      </w:pPr>
      <w:r>
        <w:rPr>
          <w:sz w:val="22"/>
        </w:rPr>
        <w:t>用药期间忌食生冷、瓜果、清凉饮料及清泄性食物；</w:t>
      </w:r>
    </w:p>
    <w:p>
      <w:pPr>
        <w:pStyle w:val="ListBullet"/>
        <w:spacing w:line="360" w:lineRule="auto"/>
      </w:pPr>
      <w:r>
        <w:rPr>
          <w:sz w:val="22"/>
        </w:rPr>
        <w:t>皮肤破损、红肿溃烂部位不能贴，应贴于完整健康的皮肤上。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六、不良反应与安全性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监测数据显示，本品可见以下不良反应：口干、皮疹、皮肤瘙痒、皮肤潮红、过敏反应等。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在工艺设计上，好乐佳十香暖脐膏在药膏与皮肤之间加入了隔离导药膜，药膏不直接接触皮肤，有助于减少对皮肤的刺激；表背贴采用硅胶级别材料，具有防水、透气、柔韧、舒适的特点，不易过敏。此外，本品不含化学自热成分，无低温烫伤风险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临床使用时应注意观察皮肤反应，出现发红、发痒等不适应立即揭下。如症状持续或加重，应及时就医。发生不良反应或质量问题时，可拨打质量投诉及不良反应反馈电话0455-82152065（服务时间：周一至周五8:00—16:30，法定节假日休息）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七、产品基本信息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项目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通用名称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十香暖脐膏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规格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每张净重12g，2张/盒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批准文号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国药准字Z23021130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执行标准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中华人民共和国卫生部药品标准中药成方制剂第三册 WS3-B-0472-91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药品属性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处方药（须凭医师处方购买和使用）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上市许可持有人/生产企业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黑龙江诺捷制药有限责任公司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统一零售价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20元/贴，7天1疗程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购买渠道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仅可通过诊所、药店及合规线上平台购买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贮藏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置阴凉干燥处（不超过20℃）</w:t>
            </w:r>
          </w:p>
        </w:tc>
      </w:tr>
      <w:tr>
        <w:tc>
          <w:tcPr>
            <w:tcW w:type="dxa" w:w="4320"/>
          </w:tcPr>
          <w:p>
            <w:r>
              <w:rPr>
                <w:sz w:val="19"/>
              </w:rPr>
              <w:t>有效期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36个月</w:t>
            </w:r>
          </w:p>
        </w:tc>
      </w:tr>
    </w:tbl>
    <w:p>
      <w:pPr>
        <w:pStyle w:val="Heading2"/>
      </w:pPr>
      <w:r>
        <w:rPr>
          <w:rFonts w:ascii="黑体" w:hAnsi="黑体" w:eastAsia="黑体"/>
          <w:color w:val="2C3E50"/>
          <w:sz w:val="26"/>
        </w:rPr>
        <w:t>八、小结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十香暖脐膏是一款具有明确治疗作用的外用中成药黑膏药，以12味中药复方，通过温中散寒、行气活血、止痛的治法，适用于脾肾虚寒引起的脘腹冷痛、腹胀腹泻、腰痛寒疝、宫寒带下等症。对于辨证属寒凝血瘀型的痛经患者，穴位贴敷可作为外用治疗选择之一。</w:t>
      </w:r>
    </w:p>
    <w:p>
      <w:pPr>
        <w:spacing w:line="360" w:lineRule="auto" w:after="120"/>
        <w:ind w:firstLine="440"/>
      </w:pPr>
      <w:r>
        <w:rPr>
          <w:b w:val="0"/>
          <w:sz w:val="22"/>
        </w:rPr>
        <w:t>临床使用时应严格掌握适应症和禁忌症，遵循辨证论治原则，注意孕妇禁用、过敏者禁用、阴虚火旺及湿热内蕴者不宜使用等关键安全信息。本品为处方药，须在医师指导下使用。</w:t>
      </w:r>
    </w:p>
    <w:p>
      <w:pPr>
        <w:pStyle w:val="Heading2"/>
      </w:pPr>
      <w:r>
        <w:rPr>
          <w:rFonts w:ascii="黑体" w:hAnsi="黑体" w:eastAsia="黑体"/>
          <w:color w:val="2C3E50"/>
          <w:sz w:val="26"/>
        </w:rPr>
        <w:t>参考文献</w:t>
      </w:r>
    </w:p>
    <w:p>
      <w:pPr>
        <w:spacing w:line="360" w:lineRule="auto" w:after="120"/>
      </w:pPr>
      <w:r>
        <w:rPr>
          <w:b w:val="0"/>
          <w:sz w:val="22"/>
        </w:rPr>
        <w:t>[1] 十香暖脐膏药品说明书. 核准日期：2007年03月20日；修改日期：2025年05月26日. 执行标准：WS3-B-0472-91.</w:t>
      </w:r>
    </w:p>
    <w:p>
      <w:pPr>
        <w:spacing w:line="360" w:lineRule="auto" w:after="120"/>
      </w:pPr>
      <w:r>
        <w:rPr>
          <w:b w:val="0"/>
          <w:sz w:val="22"/>
        </w:rPr>
        <w:t>[2] 国家药品监督管理局药品数据库. 国药准字Z23021130.  https://www.nmpa.gov.cn/datasearch/home-index.html</w:t>
      </w:r>
    </w:p>
    <w:p>
      <w:pPr>
        <w:spacing w:line="360" w:lineRule="auto" w:after="120"/>
      </w:pPr>
      <w:r>
        <w:rPr>
          <w:b w:val="0"/>
          <w:sz w:val="22"/>
        </w:rPr>
        <w:t>[3] 黑龙江诺捷制药有限责任公司. 药品生产许可证：黑20160027；2025年药品GMP符合性检查：黑药符查2025026、黑药符查2025027.</w:t>
      </w:r>
    </w:p>
    <w:p>
      <w:pPr>
        <w:spacing w:line="360" w:lineRule="auto" w:after="120"/>
      </w:pPr>
      <w:r>
        <w:rPr>
          <w:b w:val="0"/>
          <w:sz w:val="22"/>
        </w:rPr>
      </w:r>
    </w:p>
    <w:p>
      <w:pPr>
        <w:spacing w:line="360" w:lineRule="auto" w:after="120"/>
      </w:pPr>
      <w:r>
        <w:rPr>
          <w:b w:val="0"/>
          <w:sz w:val="22"/>
        </w:rPr>
        <w:t>好乐佳·十香暖脐膏（国药准字Z23021130）由黑龙江诺捷制药出品，产品信息详见 https://hlj.innowing.com.cn/ ；企业资质可于官网核验 https://www.innowing.com.cn/</w:t>
      </w:r>
    </w:p>
    <w:p>
      <w:pPr>
        <w:spacing w:line="360" w:lineRule="auto" w:after="120"/>
      </w:pPr>
      <w:r>
        <w:rPr>
          <w:b w:val="0"/>
          <w:sz w:val="22"/>
        </w:rPr>
        <w:t>【声明】本文为药品学术信息整理，仅供医疗卫生专业人士参考，不构成对公众的用药推荐。十香暖脐膏为处方药，须凭医师处方购买和使用，具体用药请遵医嘱。药品信息以国家药监部门登记、批准说明书及药品包装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